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05" w:rsidRPr="0072484B" w:rsidRDefault="00AC7705" w:rsidP="007D4E4F"/>
    <w:p w:rsidR="00B90AF8" w:rsidRPr="0072484B" w:rsidRDefault="00B90AF8" w:rsidP="007D4E4F">
      <w:pPr>
        <w:rPr>
          <w:sz w:val="22"/>
          <w:szCs w:val="22"/>
        </w:rPr>
      </w:pPr>
      <w:r w:rsidRPr="0072484B">
        <w:rPr>
          <w:sz w:val="22"/>
          <w:szCs w:val="22"/>
        </w:rPr>
        <w:t>P</w:t>
      </w:r>
      <w:r w:rsidR="00B21889" w:rsidRPr="0072484B">
        <w:rPr>
          <w:sz w:val="22"/>
          <w:szCs w:val="22"/>
        </w:rPr>
        <w:t xml:space="preserve">lease read the </w:t>
      </w:r>
      <w:hyperlink r:id="rId7" w:history="1">
        <w:r w:rsidRPr="0072484B">
          <w:rPr>
            <w:rStyle w:val="Hyperlink"/>
            <w:sz w:val="22"/>
            <w:szCs w:val="22"/>
          </w:rPr>
          <w:t>U</w:t>
        </w:r>
        <w:r w:rsidR="00D71861" w:rsidRPr="0072484B">
          <w:rPr>
            <w:rStyle w:val="Hyperlink"/>
            <w:sz w:val="22"/>
            <w:szCs w:val="22"/>
          </w:rPr>
          <w:t>ndergraduate Production</w:t>
        </w:r>
        <w:r w:rsidRPr="0072484B">
          <w:rPr>
            <w:rStyle w:val="Hyperlink"/>
            <w:sz w:val="22"/>
            <w:szCs w:val="22"/>
          </w:rPr>
          <w:t xml:space="preserve"> </w:t>
        </w:r>
        <w:r w:rsidR="00D71861" w:rsidRPr="0072484B">
          <w:rPr>
            <w:rStyle w:val="Hyperlink"/>
            <w:sz w:val="22"/>
            <w:szCs w:val="22"/>
          </w:rPr>
          <w:t>Prop Weapon and Stage Combat Policy</w:t>
        </w:r>
      </w:hyperlink>
      <w:r w:rsidR="00D71861" w:rsidRPr="0072484B">
        <w:rPr>
          <w:sz w:val="22"/>
          <w:szCs w:val="22"/>
        </w:rPr>
        <w:t xml:space="preserve"> or the </w:t>
      </w:r>
      <w:hyperlink r:id="rId8" w:history="1">
        <w:r w:rsidR="00D71861" w:rsidRPr="0072484B">
          <w:rPr>
            <w:rStyle w:val="Hyperlink"/>
            <w:sz w:val="22"/>
            <w:szCs w:val="22"/>
          </w:rPr>
          <w:t>Undergraduate Filmmaking Prop Weapon and Stage Combat Policy</w:t>
        </w:r>
      </w:hyperlink>
      <w:r w:rsidR="00D71861" w:rsidRPr="0072484B">
        <w:rPr>
          <w:sz w:val="22"/>
          <w:szCs w:val="22"/>
        </w:rPr>
        <w:t xml:space="preserve"> </w:t>
      </w:r>
      <w:r w:rsidRPr="0072484B">
        <w:rPr>
          <w:sz w:val="22"/>
          <w:szCs w:val="22"/>
        </w:rPr>
        <w:t>before filling out this form.</w:t>
      </w:r>
      <w:r w:rsidR="00D71861" w:rsidRPr="0072484B">
        <w:rPr>
          <w:sz w:val="22"/>
          <w:szCs w:val="22"/>
        </w:rPr>
        <w:t xml:space="preserve"> One designated student will be responsible for oversight of all prop weapons used in a production or </w:t>
      </w:r>
      <w:r w:rsidR="002A2F39" w:rsidRPr="0072484B">
        <w:rPr>
          <w:sz w:val="22"/>
          <w:szCs w:val="22"/>
        </w:rPr>
        <w:t>film.  At least 24 hours p</w:t>
      </w:r>
      <w:r w:rsidR="00D71861" w:rsidRPr="0072484B">
        <w:rPr>
          <w:sz w:val="22"/>
          <w:szCs w:val="22"/>
        </w:rPr>
        <w:t xml:space="preserve">rior to checking out prop weapons from UP, students must submit a written transportation plan which lists each date that a prop weapon will move between locations. Yale Police will be notified in advance of all transportation plans. The responsible student must pick up prop weapons at </w:t>
      </w:r>
      <w:r w:rsidR="00AC7705" w:rsidRPr="0072484B">
        <w:rPr>
          <w:sz w:val="22"/>
          <w:szCs w:val="22"/>
        </w:rPr>
        <w:t xml:space="preserve">the </w:t>
      </w:r>
      <w:r w:rsidR="00D71861" w:rsidRPr="0072484B">
        <w:rPr>
          <w:sz w:val="22"/>
          <w:szCs w:val="22"/>
        </w:rPr>
        <w:t xml:space="preserve">UP office, document transportation using the Prop Weapon Chain of Custody Form, and track prop weapons using the Prop Weapon Check </w:t>
      </w:r>
      <w:proofErr w:type="gramStart"/>
      <w:r w:rsidR="00D71861" w:rsidRPr="0072484B">
        <w:rPr>
          <w:sz w:val="22"/>
          <w:szCs w:val="22"/>
        </w:rPr>
        <w:t>In</w:t>
      </w:r>
      <w:proofErr w:type="gramEnd"/>
      <w:r w:rsidR="00D71861" w:rsidRPr="0072484B">
        <w:rPr>
          <w:sz w:val="22"/>
          <w:szCs w:val="22"/>
        </w:rPr>
        <w:t xml:space="preserve"> Log. The responsible student must retain responsibility for the prop weapons until their return to Undergraduate Production.  Prop weapons must be transported in a locked transport case provided by UP, and must be secured in a locked room when not in use. At no time may prop weapons be stored in a student’s room.</w:t>
      </w:r>
    </w:p>
    <w:p w:rsidR="00D71861" w:rsidRPr="0072484B" w:rsidRDefault="00D71861" w:rsidP="007D4E4F"/>
    <w:p w:rsidR="007D4E4F" w:rsidRPr="0072484B" w:rsidRDefault="00AC7705" w:rsidP="007D4E4F">
      <w:r w:rsidRPr="007248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5791200" cy="0"/>
                <wp:effectExtent l="7620" t="10160" r="1143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26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0pt;margin-top:10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ln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xmoT2DcQV4VWprA0F6VM/mUdPvDilddUS1PDq/nAzEZiEieRMSDs5Akt3wRTPwIYAf&#10;e3VsbB8goQvoGEdyuo2EHz2i8HF6t8hgzhj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"/>
            </w:pict>
          </mc:Fallback>
        </mc:AlternateContent>
      </w:r>
      <w:r w:rsidR="00C87F11" w:rsidRPr="0072484B">
        <w:t>Production</w:t>
      </w:r>
      <w:r w:rsidR="00DF5551" w:rsidRPr="0072484B">
        <w:t>/Film</w:t>
      </w:r>
      <w:r w:rsidR="0082439F" w:rsidRPr="0072484B">
        <w:t>:</w:t>
      </w:r>
      <w:r w:rsidR="00295848" w:rsidRPr="0072484B">
        <w:t xml:space="preserve"> </w:t>
      </w:r>
    </w:p>
    <w:p w:rsidR="00AC7705" w:rsidRPr="0072484B" w:rsidRDefault="00AC7705" w:rsidP="00AE6A90">
      <w:pPr>
        <w:pStyle w:val="BodyText"/>
        <w:widowControl w:val="0"/>
      </w:pPr>
    </w:p>
    <w:p w:rsidR="005E730C" w:rsidRPr="0072484B" w:rsidRDefault="00AC7705" w:rsidP="00AE6A90">
      <w:pPr>
        <w:pStyle w:val="BodyText"/>
        <w:widowControl w:val="0"/>
      </w:pPr>
      <w:r w:rsidRPr="007248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158115</wp:posOffset>
                </wp:positionV>
                <wp:extent cx="5562600" cy="0"/>
                <wp:effectExtent l="7620" t="9525" r="1143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B62B" id="AutoShape 7" o:spid="_x0000_s1026" type="#_x0000_t32" style="position:absolute;margin-left:108pt;margin-top:12.45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Xr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"/>
            </w:pict>
          </mc:Fallback>
        </mc:AlternateContent>
      </w:r>
      <w:r w:rsidR="00DF5551" w:rsidRPr="0072484B">
        <w:t>Responsible Student:</w:t>
      </w:r>
    </w:p>
    <w:p w:rsidR="00DF5551" w:rsidRPr="0072484B" w:rsidRDefault="00DF5551" w:rsidP="00AE6A90">
      <w:pPr>
        <w:pStyle w:val="BodyText"/>
        <w:widowControl w:val="0"/>
      </w:pPr>
    </w:p>
    <w:p w:rsidR="00DF5551" w:rsidRPr="0072484B" w:rsidRDefault="00DF5551" w:rsidP="00AE6A90">
      <w:pPr>
        <w:pStyle w:val="BodyText"/>
        <w:widowControl w:val="0"/>
        <w:rPr>
          <w:sz w:val="28"/>
          <w:szCs w:val="28"/>
        </w:rPr>
      </w:pPr>
      <w:r w:rsidRPr="0072484B">
        <w:rPr>
          <w:sz w:val="28"/>
          <w:szCs w:val="28"/>
        </w:rPr>
        <w:t>Approved Prop Weapons Checked out from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2A2F39" w:rsidRPr="0072484B" w:rsidTr="002A2F39"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</w:tr>
      <w:tr w:rsidR="002A2F39" w:rsidRPr="0072484B" w:rsidTr="002A2F39"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</w:tr>
      <w:tr w:rsidR="002A2F39" w:rsidRPr="0072484B" w:rsidTr="002A2F39"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</w:tr>
      <w:tr w:rsidR="002A2F39" w:rsidRPr="0072484B" w:rsidTr="002A2F39"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</w:tr>
      <w:tr w:rsidR="002A2F39" w:rsidRPr="0072484B" w:rsidTr="002A2F39"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</w:tr>
      <w:tr w:rsidR="002A2F39" w:rsidRPr="0072484B" w:rsidTr="002A2F39"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</w:tr>
      <w:tr w:rsidR="002A2F39" w:rsidRPr="0072484B" w:rsidTr="002A2F39"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  <w:tc>
          <w:tcPr>
            <w:tcW w:w="5683" w:type="dxa"/>
          </w:tcPr>
          <w:p w:rsidR="002A2F39" w:rsidRPr="0072484B" w:rsidRDefault="002A2F39" w:rsidP="00AE6A90">
            <w:pPr>
              <w:pStyle w:val="BodyText"/>
              <w:widowControl w:val="0"/>
            </w:pPr>
          </w:p>
        </w:tc>
      </w:tr>
    </w:tbl>
    <w:p w:rsidR="00DF5551" w:rsidRPr="0072484B" w:rsidRDefault="00DF5551" w:rsidP="00AE6A90">
      <w:pPr>
        <w:pStyle w:val="BodyText"/>
        <w:widowControl w:val="0"/>
      </w:pPr>
    </w:p>
    <w:p w:rsidR="00DF5551" w:rsidRPr="0072484B" w:rsidRDefault="00DF5551" w:rsidP="00DF5551">
      <w:pPr>
        <w:pStyle w:val="BodyText"/>
        <w:widowControl w:val="0"/>
        <w:tabs>
          <w:tab w:val="left" w:pos="3000"/>
          <w:tab w:val="left" w:pos="7200"/>
        </w:tabs>
        <w:rPr>
          <w:sz w:val="28"/>
          <w:szCs w:val="28"/>
        </w:rPr>
      </w:pPr>
      <w:r w:rsidRPr="0072484B">
        <w:rPr>
          <w:sz w:val="28"/>
          <w:szCs w:val="28"/>
        </w:rPr>
        <w:t>Approved Transportation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4590"/>
        <w:gridCol w:w="4788"/>
      </w:tblGrid>
      <w:tr w:rsidR="00DF5551" w:rsidRPr="0072484B" w:rsidTr="00DF5551">
        <w:tc>
          <w:tcPr>
            <w:tcW w:w="2028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  <w:r w:rsidRPr="0072484B">
              <w:t>Date</w:t>
            </w:r>
          </w:p>
        </w:tc>
        <w:tc>
          <w:tcPr>
            <w:tcW w:w="4680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  <w:r w:rsidRPr="0072484B">
              <w:t>Departure Location</w:t>
            </w:r>
          </w:p>
        </w:tc>
        <w:tc>
          <w:tcPr>
            <w:tcW w:w="4884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  <w:r w:rsidRPr="0072484B">
              <w:t>Arrival Location</w:t>
            </w:r>
          </w:p>
        </w:tc>
      </w:tr>
      <w:tr w:rsidR="00DF5551" w:rsidRPr="0072484B" w:rsidTr="00DF5551">
        <w:tc>
          <w:tcPr>
            <w:tcW w:w="2028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  <w:tc>
          <w:tcPr>
            <w:tcW w:w="4680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  <w:r w:rsidRPr="0072484B">
              <w:t>Undergraduate Production, 294 Elm</w:t>
            </w:r>
          </w:p>
        </w:tc>
        <w:tc>
          <w:tcPr>
            <w:tcW w:w="4884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</w:tr>
      <w:tr w:rsidR="00DF5551" w:rsidRPr="0072484B" w:rsidTr="00DF5551">
        <w:tc>
          <w:tcPr>
            <w:tcW w:w="2028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  <w:tc>
          <w:tcPr>
            <w:tcW w:w="4680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  <w:tc>
          <w:tcPr>
            <w:tcW w:w="4884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</w:tr>
      <w:tr w:rsidR="00DF5551" w:rsidRPr="0072484B" w:rsidTr="00DF5551">
        <w:tc>
          <w:tcPr>
            <w:tcW w:w="2028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  <w:tc>
          <w:tcPr>
            <w:tcW w:w="4680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  <w:tc>
          <w:tcPr>
            <w:tcW w:w="4884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</w:tr>
      <w:tr w:rsidR="00DF5551" w:rsidRPr="0072484B" w:rsidTr="00DF5551">
        <w:tc>
          <w:tcPr>
            <w:tcW w:w="2028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  <w:tc>
          <w:tcPr>
            <w:tcW w:w="4680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  <w:tc>
          <w:tcPr>
            <w:tcW w:w="4884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</w:tr>
      <w:tr w:rsidR="00DF5551" w:rsidRPr="0072484B" w:rsidTr="00DF5551">
        <w:tc>
          <w:tcPr>
            <w:tcW w:w="2028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  <w:tc>
          <w:tcPr>
            <w:tcW w:w="4680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  <w:tc>
          <w:tcPr>
            <w:tcW w:w="4884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</w:tr>
      <w:tr w:rsidR="00DF5551" w:rsidRPr="0072484B" w:rsidTr="00DF5551">
        <w:tc>
          <w:tcPr>
            <w:tcW w:w="2028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  <w:tc>
          <w:tcPr>
            <w:tcW w:w="4680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</w:p>
        </w:tc>
        <w:tc>
          <w:tcPr>
            <w:tcW w:w="4884" w:type="dxa"/>
          </w:tcPr>
          <w:p w:rsidR="00DF5551" w:rsidRPr="0072484B" w:rsidRDefault="00DF5551" w:rsidP="00DF5551">
            <w:pPr>
              <w:pStyle w:val="BodyText"/>
              <w:widowControl w:val="0"/>
              <w:tabs>
                <w:tab w:val="left" w:pos="3000"/>
                <w:tab w:val="left" w:pos="7200"/>
              </w:tabs>
            </w:pPr>
            <w:r w:rsidRPr="0072484B">
              <w:t>Undergraduate Production, 294 Elm</w:t>
            </w:r>
          </w:p>
        </w:tc>
      </w:tr>
    </w:tbl>
    <w:p w:rsidR="00AC7705" w:rsidRPr="0072484B" w:rsidRDefault="00AC7705" w:rsidP="00AE6A90">
      <w:pPr>
        <w:pStyle w:val="BodyText"/>
        <w:widowControl w:val="0"/>
        <w:rPr>
          <w:b/>
        </w:rPr>
      </w:pPr>
    </w:p>
    <w:p w:rsidR="007C648C" w:rsidRDefault="007C648C" w:rsidP="00AE6A90">
      <w:pPr>
        <w:pStyle w:val="BodyText"/>
        <w:widowControl w:val="0"/>
      </w:pPr>
      <w:r>
        <w:t>Undergraduate Production Approval signature</w:t>
      </w:r>
    </w:p>
    <w:p w:rsidR="007C648C" w:rsidRDefault="007C648C" w:rsidP="00AE6A90">
      <w:pPr>
        <w:pStyle w:val="BodyText"/>
        <w:widowControl w:val="0"/>
      </w:pPr>
    </w:p>
    <w:p w:rsidR="007C648C" w:rsidRDefault="007C648C" w:rsidP="00AE6A90">
      <w:pPr>
        <w:pStyle w:val="BodyText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7239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3362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57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" strokecolor="black [3040]"/>
            </w:pict>
          </mc:Fallback>
        </mc:AlternateContent>
      </w:r>
    </w:p>
    <w:p w:rsidR="00AE6A90" w:rsidRPr="0072484B" w:rsidRDefault="00D71861" w:rsidP="00AE6A90">
      <w:pPr>
        <w:pStyle w:val="BodyText"/>
        <w:widowControl w:val="0"/>
      </w:pPr>
      <w:bookmarkStart w:id="0" w:name="_GoBack"/>
      <w:bookmarkEnd w:id="0"/>
      <w:r w:rsidRPr="0072484B">
        <w:t>Lock Code</w:t>
      </w:r>
      <w:r w:rsidR="00366629" w:rsidRPr="0072484B">
        <w:t>: ____________</w:t>
      </w:r>
    </w:p>
    <w:p w:rsidR="005E730C" w:rsidRPr="0072484B" w:rsidRDefault="005E730C" w:rsidP="00AE6A90">
      <w:pPr>
        <w:pStyle w:val="BodyText"/>
        <w:widowControl w:val="0"/>
      </w:pPr>
    </w:p>
    <w:p w:rsidR="00DF5551" w:rsidRPr="0072484B" w:rsidRDefault="00DF5551" w:rsidP="00AE6A90">
      <w:pPr>
        <w:pStyle w:val="BodyText"/>
        <w:widowControl w:val="0"/>
        <w:rPr>
          <w:sz w:val="28"/>
          <w:szCs w:val="28"/>
        </w:rPr>
      </w:pPr>
      <w:r w:rsidRPr="0072484B">
        <w:rPr>
          <w:sz w:val="28"/>
          <w:szCs w:val="28"/>
        </w:rPr>
        <w:t>Chain of Custody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834"/>
        <w:gridCol w:w="2838"/>
        <w:gridCol w:w="2847"/>
      </w:tblGrid>
      <w:tr w:rsidR="00D71861" w:rsidRPr="0072484B" w:rsidTr="00D71861"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Cs w:val="24"/>
              </w:rPr>
            </w:pPr>
            <w:r w:rsidRPr="0072484B">
              <w:rPr>
                <w:szCs w:val="24"/>
              </w:rPr>
              <w:t>Received by (</w:t>
            </w:r>
            <w:r w:rsidR="00AC7705" w:rsidRPr="0072484B">
              <w:rPr>
                <w:szCs w:val="24"/>
              </w:rPr>
              <w:t xml:space="preserve">Print </w:t>
            </w:r>
            <w:r w:rsidRPr="0072484B">
              <w:rPr>
                <w:szCs w:val="24"/>
              </w:rPr>
              <w:t>Name)</w:t>
            </w: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Cs w:val="24"/>
              </w:rPr>
            </w:pPr>
            <w:r w:rsidRPr="0072484B">
              <w:rPr>
                <w:szCs w:val="24"/>
              </w:rPr>
              <w:t>Date</w:t>
            </w: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Cs w:val="24"/>
              </w:rPr>
            </w:pPr>
            <w:r w:rsidRPr="0072484B">
              <w:rPr>
                <w:szCs w:val="24"/>
              </w:rPr>
              <w:t>Phone #</w:t>
            </w: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Cs w:val="24"/>
              </w:rPr>
            </w:pPr>
            <w:r w:rsidRPr="0072484B">
              <w:rPr>
                <w:szCs w:val="24"/>
              </w:rPr>
              <w:t>Signature</w:t>
            </w:r>
          </w:p>
        </w:tc>
      </w:tr>
      <w:tr w:rsidR="00D71861" w:rsidRPr="0072484B" w:rsidTr="00D71861"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</w:tr>
      <w:tr w:rsidR="00D71861" w:rsidRPr="0072484B" w:rsidTr="00D71861"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</w:tr>
      <w:tr w:rsidR="00D71861" w:rsidRPr="0072484B" w:rsidTr="00D71861"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</w:tr>
      <w:tr w:rsidR="00D71861" w:rsidRPr="0072484B" w:rsidTr="00D71861"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</w:tr>
      <w:tr w:rsidR="00D71861" w:rsidRPr="0072484B" w:rsidTr="00D71861"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</w:tr>
      <w:tr w:rsidR="00D71861" w:rsidRPr="0072484B" w:rsidTr="00D71861"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71861" w:rsidRPr="0072484B" w:rsidRDefault="00D71861" w:rsidP="00AE6A90">
            <w:pPr>
              <w:pStyle w:val="BodyText"/>
              <w:widowControl w:val="0"/>
              <w:rPr>
                <w:sz w:val="28"/>
                <w:szCs w:val="28"/>
              </w:rPr>
            </w:pPr>
          </w:p>
        </w:tc>
      </w:tr>
    </w:tbl>
    <w:p w:rsidR="005E730C" w:rsidRPr="0072484B" w:rsidRDefault="005E730C" w:rsidP="00AC7705">
      <w:pPr>
        <w:pStyle w:val="BodyText"/>
        <w:widowControl w:val="0"/>
      </w:pPr>
    </w:p>
    <w:sectPr w:rsidR="005E730C" w:rsidRPr="0072484B" w:rsidSect="00AC770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576" w:right="432" w:bottom="576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DD" w:rsidRDefault="00A57CDD">
      <w:r>
        <w:separator/>
      </w:r>
    </w:p>
  </w:endnote>
  <w:endnote w:type="continuationSeparator" w:id="0">
    <w:p w:rsidR="00A57CDD" w:rsidRDefault="00A5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New">
    <w:panose1 w:val="00000000000000000000"/>
    <w:charset w:val="00"/>
    <w:family w:val="modern"/>
    <w:notTrueType/>
    <w:pitch w:val="variable"/>
    <w:sig w:usb0="8000002F" w:usb1="4000407B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95" w:rsidRDefault="00C3300C" w:rsidP="004511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40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095" w:rsidRDefault="00A34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95" w:rsidRDefault="00C3300C" w:rsidP="004511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40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48C">
      <w:rPr>
        <w:rStyle w:val="PageNumber"/>
        <w:noProof/>
      </w:rPr>
      <w:t>1</w:t>
    </w:r>
    <w:r>
      <w:rPr>
        <w:rStyle w:val="PageNumber"/>
      </w:rPr>
      <w:fldChar w:fldCharType="end"/>
    </w:r>
  </w:p>
  <w:p w:rsidR="00A34095" w:rsidRDefault="00A34095" w:rsidP="00D718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61" w:rsidRDefault="00D71861" w:rsidP="00D71861">
    <w:pPr>
      <w:pStyle w:val="Footer"/>
      <w:tabs>
        <w:tab w:val="clear" w:pos="8640"/>
        <w:tab w:val="right" w:pos="10800"/>
      </w:tabs>
    </w:pPr>
    <w:r>
      <w:tab/>
    </w:r>
    <w:r>
      <w:tab/>
      <w:t>v. 10.1.15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DD" w:rsidRDefault="00A57CDD">
      <w:r>
        <w:separator/>
      </w:r>
    </w:p>
  </w:footnote>
  <w:footnote w:type="continuationSeparator" w:id="0">
    <w:p w:rsidR="00A57CDD" w:rsidRDefault="00A5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05" w:rsidRPr="0072484B" w:rsidRDefault="00AC7705" w:rsidP="00AC7705">
    <w:pPr>
      <w:pStyle w:val="Subtitle"/>
      <w:rPr>
        <w:sz w:val="32"/>
      </w:rPr>
    </w:pPr>
    <w:r w:rsidRPr="0072484B">
      <w:rPr>
        <w:sz w:val="32"/>
      </w:rPr>
      <w:t xml:space="preserve">Yale College Dean’s Office - </w:t>
    </w:r>
    <w:r w:rsidRPr="0072484B">
      <w:rPr>
        <w:sz w:val="32"/>
        <w:szCs w:val="32"/>
      </w:rPr>
      <w:t>Undergraduate Production</w:t>
    </w:r>
  </w:p>
  <w:p w:rsidR="00AC7705" w:rsidRPr="0072484B" w:rsidRDefault="00AC7705" w:rsidP="00AC7705">
    <w:pPr>
      <w:pStyle w:val="Subtitle"/>
      <w:rPr>
        <w:sz w:val="32"/>
        <w:szCs w:val="32"/>
      </w:rPr>
    </w:pPr>
    <w:r w:rsidRPr="0072484B">
      <w:rPr>
        <w:sz w:val="32"/>
        <w:szCs w:val="32"/>
      </w:rPr>
      <w:t>Prop Weapon Chain of Custody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95" w:rsidRPr="00D71861" w:rsidRDefault="00A34095" w:rsidP="00D71861">
    <w:pPr>
      <w:pStyle w:val="Subtitle"/>
      <w:rPr>
        <w:rFonts w:ascii="YaleNew" w:hAnsi="YaleNew"/>
        <w:sz w:val="32"/>
      </w:rPr>
    </w:pPr>
    <w:r w:rsidRPr="00D71861">
      <w:rPr>
        <w:rFonts w:ascii="YaleNew" w:hAnsi="YaleNew"/>
        <w:sz w:val="32"/>
      </w:rPr>
      <w:t>Yale College Dean’s Office</w:t>
    </w:r>
    <w:r w:rsidR="00D71861">
      <w:rPr>
        <w:rFonts w:ascii="YaleNew" w:hAnsi="YaleNew"/>
        <w:sz w:val="32"/>
      </w:rPr>
      <w:t xml:space="preserve"> - </w:t>
    </w:r>
    <w:r w:rsidRPr="00D71861">
      <w:rPr>
        <w:rFonts w:ascii="YaleNew" w:hAnsi="YaleNew"/>
        <w:sz w:val="32"/>
        <w:szCs w:val="32"/>
      </w:rPr>
      <w:t>Undergraduate Production</w:t>
    </w:r>
  </w:p>
  <w:p w:rsidR="00A34095" w:rsidRPr="00D71861" w:rsidRDefault="00DF5551" w:rsidP="00C87F11">
    <w:pPr>
      <w:pStyle w:val="Subtitle"/>
      <w:rPr>
        <w:rFonts w:ascii="YaleNew" w:hAnsi="YaleNew"/>
        <w:sz w:val="32"/>
        <w:szCs w:val="32"/>
      </w:rPr>
    </w:pPr>
    <w:r w:rsidRPr="00D71861">
      <w:rPr>
        <w:rFonts w:ascii="YaleNew" w:hAnsi="YaleNew"/>
        <w:sz w:val="32"/>
        <w:szCs w:val="32"/>
      </w:rPr>
      <w:t>Prop</w:t>
    </w:r>
    <w:r w:rsidR="00B21889" w:rsidRPr="00D71861">
      <w:rPr>
        <w:rFonts w:ascii="YaleNew" w:hAnsi="YaleNew"/>
        <w:sz w:val="32"/>
        <w:szCs w:val="32"/>
      </w:rPr>
      <w:t xml:space="preserve"> </w:t>
    </w:r>
    <w:r w:rsidRPr="00D71861">
      <w:rPr>
        <w:rFonts w:ascii="YaleNew" w:hAnsi="YaleNew"/>
        <w:sz w:val="32"/>
        <w:szCs w:val="32"/>
      </w:rPr>
      <w:t>Weapon</w:t>
    </w:r>
    <w:r w:rsidR="00A34095" w:rsidRPr="00D71861">
      <w:rPr>
        <w:rFonts w:ascii="YaleNew" w:hAnsi="YaleNew"/>
        <w:sz w:val="32"/>
        <w:szCs w:val="32"/>
      </w:rPr>
      <w:t xml:space="preserve"> </w:t>
    </w:r>
    <w:r w:rsidRPr="00D71861">
      <w:rPr>
        <w:rFonts w:ascii="YaleNew" w:hAnsi="YaleNew"/>
        <w:sz w:val="32"/>
        <w:szCs w:val="32"/>
      </w:rPr>
      <w:t>Chain of Custody</w:t>
    </w:r>
  </w:p>
  <w:p w:rsidR="00A34095" w:rsidRDefault="00A34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7CC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5768A4E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58"/>
    <w:rsid w:val="00011181"/>
    <w:rsid w:val="00013913"/>
    <w:rsid w:val="00014C0A"/>
    <w:rsid w:val="00026E0B"/>
    <w:rsid w:val="00040150"/>
    <w:rsid w:val="00047475"/>
    <w:rsid w:val="0006430A"/>
    <w:rsid w:val="00073641"/>
    <w:rsid w:val="001157B2"/>
    <w:rsid w:val="001243A0"/>
    <w:rsid w:val="001411DF"/>
    <w:rsid w:val="00146BD6"/>
    <w:rsid w:val="001D4635"/>
    <w:rsid w:val="001E6DF8"/>
    <w:rsid w:val="00205958"/>
    <w:rsid w:val="002207AA"/>
    <w:rsid w:val="00231E8A"/>
    <w:rsid w:val="0023281C"/>
    <w:rsid w:val="00247F48"/>
    <w:rsid w:val="002657E8"/>
    <w:rsid w:val="00295848"/>
    <w:rsid w:val="002A2F39"/>
    <w:rsid w:val="002B309F"/>
    <w:rsid w:val="002D5D37"/>
    <w:rsid w:val="002E10E2"/>
    <w:rsid w:val="00333F9A"/>
    <w:rsid w:val="00360879"/>
    <w:rsid w:val="00361945"/>
    <w:rsid w:val="00366629"/>
    <w:rsid w:val="003B1057"/>
    <w:rsid w:val="003C3575"/>
    <w:rsid w:val="00400DC2"/>
    <w:rsid w:val="004057BE"/>
    <w:rsid w:val="0040602B"/>
    <w:rsid w:val="00442E6C"/>
    <w:rsid w:val="0045118C"/>
    <w:rsid w:val="00467E5A"/>
    <w:rsid w:val="00481E58"/>
    <w:rsid w:val="004A294B"/>
    <w:rsid w:val="004B4218"/>
    <w:rsid w:val="004F5094"/>
    <w:rsid w:val="004F5F19"/>
    <w:rsid w:val="00513F60"/>
    <w:rsid w:val="00530FFD"/>
    <w:rsid w:val="0055761C"/>
    <w:rsid w:val="005A3507"/>
    <w:rsid w:val="005E730C"/>
    <w:rsid w:val="0061708F"/>
    <w:rsid w:val="006339BD"/>
    <w:rsid w:val="006441F6"/>
    <w:rsid w:val="00657B7A"/>
    <w:rsid w:val="006838A5"/>
    <w:rsid w:val="00696ED4"/>
    <w:rsid w:val="006A59B2"/>
    <w:rsid w:val="006C3630"/>
    <w:rsid w:val="00703861"/>
    <w:rsid w:val="0072484B"/>
    <w:rsid w:val="00757A17"/>
    <w:rsid w:val="00772985"/>
    <w:rsid w:val="0079394E"/>
    <w:rsid w:val="007A7956"/>
    <w:rsid w:val="007C4A05"/>
    <w:rsid w:val="007C648C"/>
    <w:rsid w:val="007C71D8"/>
    <w:rsid w:val="007D4E4F"/>
    <w:rsid w:val="008150AA"/>
    <w:rsid w:val="0082439F"/>
    <w:rsid w:val="00837B24"/>
    <w:rsid w:val="00841E07"/>
    <w:rsid w:val="00864AEB"/>
    <w:rsid w:val="0087114F"/>
    <w:rsid w:val="008A4BF6"/>
    <w:rsid w:val="008C33AC"/>
    <w:rsid w:val="00917BEF"/>
    <w:rsid w:val="00931C95"/>
    <w:rsid w:val="00933E8C"/>
    <w:rsid w:val="0096184E"/>
    <w:rsid w:val="009B0778"/>
    <w:rsid w:val="00A34095"/>
    <w:rsid w:val="00A46072"/>
    <w:rsid w:val="00A57CDD"/>
    <w:rsid w:val="00A85633"/>
    <w:rsid w:val="00A95F92"/>
    <w:rsid w:val="00AB4EA6"/>
    <w:rsid w:val="00AC71D7"/>
    <w:rsid w:val="00AC7705"/>
    <w:rsid w:val="00AE1820"/>
    <w:rsid w:val="00AE6A90"/>
    <w:rsid w:val="00AF5828"/>
    <w:rsid w:val="00B21889"/>
    <w:rsid w:val="00B623AE"/>
    <w:rsid w:val="00B90AF8"/>
    <w:rsid w:val="00BB29CA"/>
    <w:rsid w:val="00C314C8"/>
    <w:rsid w:val="00C3300C"/>
    <w:rsid w:val="00C47664"/>
    <w:rsid w:val="00C51D7E"/>
    <w:rsid w:val="00C672CD"/>
    <w:rsid w:val="00C814C3"/>
    <w:rsid w:val="00C835EB"/>
    <w:rsid w:val="00C87016"/>
    <w:rsid w:val="00C87F11"/>
    <w:rsid w:val="00CB2364"/>
    <w:rsid w:val="00CB2D24"/>
    <w:rsid w:val="00CC4307"/>
    <w:rsid w:val="00CF526B"/>
    <w:rsid w:val="00D21CF5"/>
    <w:rsid w:val="00D5676C"/>
    <w:rsid w:val="00D67B04"/>
    <w:rsid w:val="00D71861"/>
    <w:rsid w:val="00D90341"/>
    <w:rsid w:val="00DA7C0B"/>
    <w:rsid w:val="00DF5551"/>
    <w:rsid w:val="00E16A05"/>
    <w:rsid w:val="00E5375B"/>
    <w:rsid w:val="00E767DA"/>
    <w:rsid w:val="00E84679"/>
    <w:rsid w:val="00EA7726"/>
    <w:rsid w:val="00ED2D6A"/>
    <w:rsid w:val="00EF671A"/>
    <w:rsid w:val="00EF6F82"/>
    <w:rsid w:val="00F13F1A"/>
    <w:rsid w:val="00F24161"/>
    <w:rsid w:val="00F261C3"/>
    <w:rsid w:val="00F312DF"/>
    <w:rsid w:val="00F631A8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E112BE-5DE9-428A-8D8C-DC50C9C4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AE"/>
    <w:rPr>
      <w:sz w:val="24"/>
      <w:szCs w:val="24"/>
    </w:rPr>
  </w:style>
  <w:style w:type="paragraph" w:styleId="Heading1">
    <w:name w:val="heading 1"/>
    <w:basedOn w:val="Normal"/>
    <w:next w:val="Normal"/>
    <w:qFormat/>
    <w:rsid w:val="00D67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7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7B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7B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23AE"/>
    <w:pPr>
      <w:keepNext/>
      <w:ind w:firstLine="720"/>
      <w:outlineLvl w:val="4"/>
    </w:pPr>
    <w:rPr>
      <w:b/>
      <w:bCs/>
      <w:sz w:val="28"/>
      <w:szCs w:val="20"/>
    </w:rPr>
  </w:style>
  <w:style w:type="paragraph" w:styleId="Heading6">
    <w:name w:val="heading 6"/>
    <w:basedOn w:val="Normal"/>
    <w:next w:val="Normal"/>
    <w:qFormat/>
    <w:rsid w:val="00B623AE"/>
    <w:pPr>
      <w:keepNext/>
      <w:jc w:val="center"/>
      <w:outlineLvl w:val="5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623AE"/>
    <w:pPr>
      <w:keepNext/>
      <w:jc w:val="center"/>
      <w:outlineLvl w:val="7"/>
    </w:pPr>
    <w:rPr>
      <w:b/>
      <w:bCs/>
      <w:sz w:val="28"/>
      <w:szCs w:val="20"/>
    </w:rPr>
  </w:style>
  <w:style w:type="paragraph" w:styleId="Heading9">
    <w:name w:val="heading 9"/>
    <w:basedOn w:val="Normal"/>
    <w:next w:val="Normal"/>
    <w:qFormat/>
    <w:rsid w:val="00B623AE"/>
    <w:pPr>
      <w:keepNext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Level1">
    <w:name w:val="Level 1"/>
    <w:basedOn w:val="Normal"/>
    <w:rsid w:val="00B623AE"/>
    <w:pPr>
      <w:widowControl w:val="0"/>
      <w:numPr>
        <w:numId w:val="1"/>
      </w:numPr>
      <w:autoSpaceDE w:val="0"/>
      <w:autoSpaceDN w:val="0"/>
      <w:ind w:left="720" w:hanging="720"/>
      <w:outlineLvl w:val="0"/>
    </w:pPr>
    <w:rPr>
      <w:sz w:val="20"/>
    </w:rPr>
  </w:style>
  <w:style w:type="paragraph" w:styleId="BodyText">
    <w:name w:val="Body Text"/>
    <w:basedOn w:val="Normal"/>
    <w:link w:val="BodyTextChar"/>
    <w:rsid w:val="00B623AE"/>
    <w:rPr>
      <w:szCs w:val="20"/>
    </w:rPr>
  </w:style>
  <w:style w:type="paragraph" w:styleId="Footer">
    <w:name w:val="footer"/>
    <w:basedOn w:val="Normal"/>
    <w:rsid w:val="00B623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B623AE"/>
    <w:pPr>
      <w:widowControl w:val="0"/>
      <w:autoSpaceDE w:val="0"/>
      <w:autoSpaceDN w:val="0"/>
    </w:pPr>
    <w:rPr>
      <w:sz w:val="20"/>
    </w:rPr>
  </w:style>
  <w:style w:type="paragraph" w:styleId="Title">
    <w:name w:val="Title"/>
    <w:basedOn w:val="Normal"/>
    <w:qFormat/>
    <w:rsid w:val="00D67B04"/>
    <w:pPr>
      <w:jc w:val="center"/>
    </w:pPr>
    <w:rPr>
      <w:b/>
      <w:sz w:val="32"/>
      <w:szCs w:val="20"/>
    </w:rPr>
  </w:style>
  <w:style w:type="character" w:styleId="PageNumber">
    <w:name w:val="page number"/>
    <w:basedOn w:val="DefaultParagraphFont"/>
    <w:rsid w:val="00047475"/>
  </w:style>
  <w:style w:type="paragraph" w:styleId="BalloonText">
    <w:name w:val="Balloon Text"/>
    <w:basedOn w:val="Normal"/>
    <w:semiHidden/>
    <w:rsid w:val="00A95F9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95F92"/>
    <w:pPr>
      <w:jc w:val="center"/>
    </w:pPr>
    <w:rPr>
      <w:b/>
      <w:bCs/>
    </w:rPr>
  </w:style>
  <w:style w:type="character" w:styleId="Hyperlink">
    <w:name w:val="Hyperlink"/>
    <w:rsid w:val="0055761C"/>
    <w:rPr>
      <w:color w:val="0000FF"/>
      <w:u w:val="single"/>
    </w:rPr>
  </w:style>
  <w:style w:type="character" w:customStyle="1" w:styleId="BodyTextChar">
    <w:name w:val="Body Text Char"/>
    <w:link w:val="BodyText"/>
    <w:rsid w:val="008C33AC"/>
    <w:rPr>
      <w:sz w:val="24"/>
    </w:rPr>
  </w:style>
  <w:style w:type="paragraph" w:styleId="Header">
    <w:name w:val="header"/>
    <w:basedOn w:val="Normal"/>
    <w:link w:val="HeaderChar"/>
    <w:rsid w:val="00C87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F11"/>
    <w:rPr>
      <w:sz w:val="24"/>
      <w:szCs w:val="24"/>
    </w:rPr>
  </w:style>
  <w:style w:type="table" w:styleId="TableGrid">
    <w:name w:val="Table Grid"/>
    <w:basedOn w:val="TableNormal"/>
    <w:rsid w:val="00DF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ca.yalecollege.yale.edu/undergraduate-filmmaking-prop-weapon-and-stage-combat-policy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p.yalecollege.yale.edu/regulations/prop-weapon-and-stage-combat-polic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University</vt:lpstr>
    </vt:vector>
  </TitlesOfParts>
  <Company>Yale University</Company>
  <LinksUpToDate>false</LinksUpToDate>
  <CharactersWithSpaces>1687</CharactersWithSpaces>
  <SharedDoc>false</SharedDoc>
  <HLinks>
    <vt:vector size="24" baseType="variant">
      <vt:variant>
        <vt:i4>7208961</vt:i4>
      </vt:variant>
      <vt:variant>
        <vt:i4>9</vt:i4>
      </vt:variant>
      <vt:variant>
        <vt:i4>0</vt:i4>
      </vt:variant>
      <vt:variant>
        <vt:i4>5</vt:i4>
      </vt:variant>
      <vt:variant>
        <vt:lpwstr>mailto:nelson.nettleton@yale.edu</vt:lpwstr>
      </vt:variant>
      <vt:variant>
        <vt:lpwstr/>
      </vt:variant>
      <vt:variant>
        <vt:i4>1507431</vt:i4>
      </vt:variant>
      <vt:variant>
        <vt:i4>6</vt:i4>
      </vt:variant>
      <vt:variant>
        <vt:i4>0</vt:i4>
      </vt:variant>
      <vt:variant>
        <vt:i4>5</vt:i4>
      </vt:variant>
      <vt:variant>
        <vt:lpwstr>mailto:joseph.vitale@yale.edu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mailto:nelson.nettleton@yale.edu</vt:lpwstr>
      </vt:variant>
      <vt:variant>
        <vt:lpwstr/>
      </vt:variant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mailto:joseph.vitale@yale.edu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University</dc:title>
  <dc:creator>Yale University</dc:creator>
  <cp:lastModifiedBy>Krier, Kate</cp:lastModifiedBy>
  <cp:revision>2</cp:revision>
  <cp:lastPrinted>2015-10-01T18:07:00Z</cp:lastPrinted>
  <dcterms:created xsi:type="dcterms:W3CDTF">2015-10-02T17:07:00Z</dcterms:created>
  <dcterms:modified xsi:type="dcterms:W3CDTF">2015-10-02T17:07:00Z</dcterms:modified>
</cp:coreProperties>
</file>